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1B01EC" w:rsidRPr="001B01EC">
        <w:trPr>
          <w:trHeight w:val="600"/>
          <w:tblCellSpacing w:w="0" w:type="dxa"/>
          <w:jc w:val="center"/>
        </w:trPr>
        <w:tc>
          <w:tcPr>
            <w:tcW w:w="0" w:type="auto"/>
            <w:vAlign w:val="center"/>
            <w:hideMark/>
          </w:tcPr>
          <w:p w:rsidR="00423170" w:rsidRDefault="001B01EC" w:rsidP="001B01EC">
            <w:pPr>
              <w:widowControl/>
              <w:wordWrap w:val="0"/>
              <w:jc w:val="center"/>
              <w:rPr>
                <w:rFonts w:ascii="Verdana" w:eastAsia="宋体" w:hAnsi="Verdana" w:cs="宋体" w:hint="eastAsia"/>
                <w:b/>
                <w:bCs/>
                <w:kern w:val="0"/>
                <w:szCs w:val="21"/>
              </w:rPr>
            </w:pPr>
            <w:r w:rsidRPr="001B01EC">
              <w:rPr>
                <w:rFonts w:ascii="Verdana" w:eastAsia="宋体" w:hAnsi="Verdana" w:cs="宋体"/>
                <w:b/>
                <w:bCs/>
                <w:kern w:val="0"/>
                <w:szCs w:val="21"/>
              </w:rPr>
              <w:t>甬教科研会</w:t>
            </w:r>
            <w:r w:rsidRPr="001B01EC">
              <w:rPr>
                <w:rFonts w:ascii="Verdana" w:eastAsia="宋体" w:hAnsi="Verdana" w:cs="宋体"/>
                <w:b/>
                <w:bCs/>
                <w:kern w:val="0"/>
                <w:szCs w:val="21"/>
              </w:rPr>
              <w:t>[2016]2</w:t>
            </w:r>
            <w:r w:rsidRPr="001B01EC">
              <w:rPr>
                <w:rFonts w:ascii="Verdana" w:eastAsia="宋体" w:hAnsi="Verdana" w:cs="宋体"/>
                <w:b/>
                <w:bCs/>
                <w:kern w:val="0"/>
                <w:szCs w:val="21"/>
              </w:rPr>
              <w:t>号</w:t>
            </w:r>
          </w:p>
          <w:p w:rsidR="001B01EC" w:rsidRPr="001B01EC" w:rsidRDefault="001B01EC" w:rsidP="001B01EC">
            <w:pPr>
              <w:widowControl/>
              <w:wordWrap w:val="0"/>
              <w:jc w:val="center"/>
              <w:rPr>
                <w:rFonts w:ascii="Verdana" w:eastAsia="宋体" w:hAnsi="Verdana" w:cs="宋体"/>
                <w:kern w:val="0"/>
                <w:sz w:val="18"/>
                <w:szCs w:val="18"/>
              </w:rPr>
            </w:pPr>
            <w:r w:rsidRPr="001B01EC">
              <w:rPr>
                <w:rFonts w:ascii="Verdana" w:eastAsia="宋体" w:hAnsi="Verdana" w:cs="宋体"/>
                <w:b/>
                <w:bCs/>
                <w:kern w:val="0"/>
                <w:szCs w:val="21"/>
              </w:rPr>
              <w:t>关于举行宁波市第三届</w:t>
            </w:r>
            <w:r w:rsidRPr="001B01EC">
              <w:rPr>
                <w:rFonts w:ascii="Verdana" w:eastAsia="宋体" w:hAnsi="Verdana" w:cs="宋体"/>
                <w:b/>
                <w:bCs/>
                <w:kern w:val="0"/>
                <w:szCs w:val="21"/>
              </w:rPr>
              <w:t>“</w:t>
            </w:r>
            <w:r w:rsidRPr="001B01EC">
              <w:rPr>
                <w:rFonts w:ascii="Verdana" w:eastAsia="宋体" w:hAnsi="Verdana" w:cs="宋体"/>
                <w:b/>
                <w:bCs/>
                <w:kern w:val="0"/>
                <w:szCs w:val="21"/>
              </w:rPr>
              <w:t>教育科研团队创建</w:t>
            </w:r>
            <w:r w:rsidRPr="001B01EC">
              <w:rPr>
                <w:rFonts w:ascii="Verdana" w:eastAsia="宋体" w:hAnsi="Verdana" w:cs="宋体"/>
                <w:b/>
                <w:bCs/>
                <w:kern w:val="0"/>
                <w:szCs w:val="21"/>
              </w:rPr>
              <w:t>”</w:t>
            </w:r>
            <w:r w:rsidRPr="001B01EC">
              <w:rPr>
                <w:rFonts w:ascii="Verdana" w:eastAsia="宋体" w:hAnsi="Verdana" w:cs="宋体"/>
                <w:b/>
                <w:bCs/>
                <w:kern w:val="0"/>
                <w:szCs w:val="21"/>
              </w:rPr>
              <w:t>主题征文活动的通知</w:t>
            </w:r>
          </w:p>
        </w:tc>
      </w:tr>
      <w:tr w:rsidR="001B01EC" w:rsidRPr="001B01EC">
        <w:trPr>
          <w:trHeight w:val="450"/>
          <w:tblCellSpacing w:w="0" w:type="dxa"/>
          <w:jc w:val="center"/>
        </w:trPr>
        <w:tc>
          <w:tcPr>
            <w:tcW w:w="0" w:type="auto"/>
            <w:vAlign w:val="center"/>
            <w:hideMark/>
          </w:tcPr>
          <w:p w:rsidR="001B01EC" w:rsidRPr="001B01EC" w:rsidRDefault="001B01EC" w:rsidP="001B01EC">
            <w:pPr>
              <w:widowControl/>
              <w:wordWrap w:val="0"/>
              <w:jc w:val="center"/>
              <w:rPr>
                <w:rFonts w:ascii="Verdana" w:eastAsia="宋体" w:hAnsi="Verdana" w:cs="宋体"/>
                <w:kern w:val="0"/>
                <w:sz w:val="18"/>
                <w:szCs w:val="18"/>
              </w:rPr>
            </w:pPr>
          </w:p>
        </w:tc>
      </w:tr>
      <w:tr w:rsidR="001B01EC" w:rsidRPr="001B01EC">
        <w:trPr>
          <w:trHeight w:val="150"/>
          <w:tblCellSpacing w:w="0" w:type="dxa"/>
          <w:jc w:val="center"/>
        </w:trPr>
        <w:tc>
          <w:tcPr>
            <w:tcW w:w="0" w:type="auto"/>
            <w:vAlign w:val="center"/>
            <w:hideMark/>
          </w:tcPr>
          <w:p w:rsidR="001B01EC" w:rsidRPr="001B01EC" w:rsidRDefault="001B01EC" w:rsidP="001B01EC">
            <w:pPr>
              <w:widowControl/>
              <w:wordWrap w:val="0"/>
              <w:jc w:val="left"/>
              <w:rPr>
                <w:rFonts w:ascii="Verdana" w:eastAsia="宋体" w:hAnsi="Verdana" w:cs="宋体"/>
                <w:kern w:val="0"/>
                <w:sz w:val="16"/>
                <w:szCs w:val="18"/>
              </w:rPr>
            </w:pPr>
          </w:p>
        </w:tc>
      </w:tr>
      <w:tr w:rsidR="001B01EC" w:rsidRPr="001B01EC">
        <w:trPr>
          <w:tblCellSpacing w:w="0" w:type="dxa"/>
          <w:jc w:val="center"/>
        </w:trPr>
        <w:tc>
          <w:tcPr>
            <w:tcW w:w="0" w:type="auto"/>
            <w:vAlign w:val="center"/>
          </w:tcPr>
          <w:p w:rsidR="001B01EC" w:rsidRPr="001B01EC" w:rsidRDefault="001B01EC" w:rsidP="001B01EC">
            <w:pPr>
              <w:widowControl/>
              <w:wordWrap w:val="0"/>
              <w:spacing w:line="520" w:lineRule="exact"/>
              <w:ind w:left="300" w:right="300"/>
              <w:jc w:val="left"/>
              <w:rPr>
                <w:rFonts w:ascii="宋体" w:eastAsia="宋体" w:hAnsi="宋体" w:cs="宋体"/>
                <w:kern w:val="0"/>
                <w:sz w:val="24"/>
                <w:szCs w:val="24"/>
              </w:rPr>
            </w:pPr>
            <w:r w:rsidRPr="001B01EC">
              <w:rPr>
                <w:rFonts w:ascii="宋体" w:eastAsia="宋体" w:hAnsi="宋体" w:cs="宋体" w:hint="eastAsia"/>
                <w:kern w:val="0"/>
                <w:sz w:val="24"/>
                <w:szCs w:val="24"/>
              </w:rPr>
              <w:t>各县（市）、区教科所（室）、有关直属学校：</w:t>
            </w:r>
          </w:p>
          <w:p w:rsidR="001B01EC" w:rsidRPr="001B01EC" w:rsidRDefault="001B01EC" w:rsidP="001B01EC">
            <w:pPr>
              <w:widowControl/>
              <w:wordWrap w:val="0"/>
              <w:spacing w:line="520" w:lineRule="exact"/>
              <w:ind w:left="300" w:right="300" w:firstLineChars="205" w:firstLine="492"/>
              <w:jc w:val="left"/>
              <w:rPr>
                <w:rFonts w:ascii="宋体" w:eastAsia="宋体" w:hAnsi="宋体" w:cs="宋体"/>
                <w:kern w:val="0"/>
                <w:sz w:val="24"/>
                <w:szCs w:val="24"/>
              </w:rPr>
            </w:pPr>
            <w:r w:rsidRPr="001B01EC">
              <w:rPr>
                <w:rFonts w:ascii="Times New Roman" w:eastAsia="宋体" w:hAnsi="Times New Roman" w:cs="宋体" w:hint="eastAsia"/>
                <w:color w:val="000000"/>
                <w:kern w:val="0"/>
                <w:sz w:val="24"/>
                <w:szCs w:val="24"/>
              </w:rPr>
              <w:t>教育科研团队是区域与学校教育教学科研的核心力量，教育科研团队建设成功与否直接关系到教育科研项目的研究质量和实践成效。</w:t>
            </w:r>
            <w:r w:rsidRPr="001B01EC">
              <w:rPr>
                <w:rFonts w:ascii="宋体" w:eastAsia="宋体" w:hAnsi="宋体" w:cs="宋体" w:hint="eastAsia"/>
                <w:kern w:val="0"/>
                <w:sz w:val="24"/>
                <w:szCs w:val="24"/>
              </w:rPr>
              <w:t>为总结与提炼教育科研管理中“教育科研团队创建”的规律，不断提高我市教育科研管理的水平，特举行第三届“教育科研团队创建”主题征文活动。现将具体事项通知如下：</w:t>
            </w:r>
          </w:p>
          <w:p w:rsidR="001B01EC" w:rsidRPr="001B01EC" w:rsidRDefault="001B01EC" w:rsidP="001B01EC">
            <w:pPr>
              <w:widowControl/>
              <w:shd w:val="clear" w:color="auto" w:fill="FFFFFF"/>
              <w:wordWrap w:val="0"/>
              <w:spacing w:line="520" w:lineRule="exact"/>
              <w:ind w:left="300" w:right="572" w:firstLineChars="200" w:firstLine="482"/>
              <w:jc w:val="left"/>
              <w:rPr>
                <w:rFonts w:ascii="宋体" w:eastAsia="宋体" w:hAnsi="宋体" w:cs="宋体"/>
                <w:b/>
                <w:kern w:val="0"/>
                <w:sz w:val="24"/>
                <w:szCs w:val="24"/>
              </w:rPr>
            </w:pPr>
            <w:r w:rsidRPr="001B01EC">
              <w:rPr>
                <w:rFonts w:ascii="宋体" w:eastAsia="宋体" w:hAnsi="宋体" w:cs="宋体" w:hint="eastAsia"/>
                <w:b/>
                <w:kern w:val="0"/>
                <w:sz w:val="24"/>
                <w:szCs w:val="24"/>
              </w:rPr>
              <w:t>一、征文主题</w:t>
            </w:r>
          </w:p>
          <w:p w:rsidR="001B01EC" w:rsidRPr="001B01EC" w:rsidRDefault="001B01EC" w:rsidP="001B01EC">
            <w:pPr>
              <w:widowControl/>
              <w:wordWrap w:val="0"/>
              <w:spacing w:line="520" w:lineRule="exact"/>
              <w:ind w:left="300" w:right="572" w:firstLineChars="200" w:firstLine="480"/>
              <w:jc w:val="left"/>
              <w:rPr>
                <w:rFonts w:ascii="宋体" w:eastAsia="宋体" w:hAnsi="宋体" w:cs="宋体"/>
                <w:b/>
                <w:kern w:val="0"/>
                <w:sz w:val="24"/>
                <w:szCs w:val="24"/>
              </w:rPr>
            </w:pPr>
            <w:r w:rsidRPr="001B01EC">
              <w:rPr>
                <w:rFonts w:ascii="宋体" w:eastAsia="宋体" w:hAnsi="宋体" w:cs="宋体" w:hint="eastAsia"/>
                <w:kern w:val="0"/>
                <w:sz w:val="24"/>
                <w:szCs w:val="24"/>
              </w:rPr>
              <w:t>征文可以围绕“教育科研团队”的人员组建、制度建设、团队文化打造、团队科研素质提升等纬度，总结与提炼实践中的有效方法与策略，也可以从一个优秀教育科研团队创建案例出发，发现和思考教育科研团队建设的方法、问题与对策。</w:t>
            </w:r>
          </w:p>
          <w:p w:rsidR="001B01EC" w:rsidRPr="001B01EC" w:rsidRDefault="001B01EC" w:rsidP="001B01EC">
            <w:pPr>
              <w:widowControl/>
              <w:wordWrap w:val="0"/>
              <w:spacing w:line="520" w:lineRule="exact"/>
              <w:ind w:left="300" w:right="572" w:firstLineChars="150" w:firstLine="361"/>
              <w:jc w:val="left"/>
              <w:rPr>
                <w:rFonts w:ascii="宋体" w:eastAsia="宋体" w:hAnsi="宋体" w:cs="宋体"/>
                <w:b/>
                <w:kern w:val="0"/>
                <w:sz w:val="24"/>
                <w:szCs w:val="24"/>
              </w:rPr>
            </w:pPr>
            <w:r w:rsidRPr="001B01EC">
              <w:rPr>
                <w:rFonts w:ascii="宋体" w:eastAsia="宋体" w:hAnsi="宋体" w:cs="宋体" w:hint="eastAsia"/>
                <w:b/>
                <w:kern w:val="0"/>
                <w:sz w:val="24"/>
                <w:szCs w:val="24"/>
              </w:rPr>
              <w:t>二、申报要求</w:t>
            </w:r>
          </w:p>
          <w:p w:rsidR="001B01EC" w:rsidRPr="001B01EC" w:rsidRDefault="001B01EC" w:rsidP="001B01EC">
            <w:pPr>
              <w:widowControl/>
              <w:wordWrap w:val="0"/>
              <w:spacing w:line="520" w:lineRule="exact"/>
              <w:ind w:left="300" w:right="300" w:firstLineChars="150" w:firstLine="360"/>
              <w:jc w:val="left"/>
              <w:rPr>
                <w:rFonts w:ascii="宋体" w:eastAsia="宋体" w:hAnsi="宋体" w:cs="宋体"/>
                <w:color w:val="000000"/>
                <w:kern w:val="0"/>
                <w:sz w:val="24"/>
                <w:szCs w:val="24"/>
              </w:rPr>
            </w:pPr>
            <w:r w:rsidRPr="001B01EC">
              <w:rPr>
                <w:rFonts w:ascii="宋体" w:eastAsia="宋体" w:hAnsi="宋体" w:cs="宋体" w:hint="eastAsia"/>
                <w:color w:val="000000"/>
                <w:kern w:val="0"/>
                <w:sz w:val="24"/>
                <w:szCs w:val="24"/>
              </w:rPr>
              <w:t>每所团体会员学校限报2篇，每篇字数限4000字。上交时每篇一式</w:t>
            </w:r>
            <w:r w:rsidRPr="001B01EC">
              <w:rPr>
                <w:rFonts w:ascii="宋体" w:eastAsia="宋体" w:hAnsi="宋体" w:cs="宋体" w:hint="eastAsia"/>
                <w:kern w:val="0"/>
                <w:sz w:val="24"/>
                <w:szCs w:val="24"/>
              </w:rPr>
              <w:t>二</w:t>
            </w:r>
            <w:r w:rsidRPr="001B01EC">
              <w:rPr>
                <w:rFonts w:ascii="宋体" w:eastAsia="宋体" w:hAnsi="宋体" w:cs="宋体" w:hint="eastAsia"/>
                <w:color w:val="000000"/>
                <w:kern w:val="0"/>
                <w:sz w:val="24"/>
                <w:szCs w:val="24"/>
              </w:rPr>
              <w:t>份，须用电脑打印，要求A4纸，宋体，标题小三号字，正文小四号字，行距为固定值24磅。</w:t>
            </w:r>
          </w:p>
          <w:p w:rsidR="001B01EC" w:rsidRPr="001B01EC" w:rsidRDefault="001B01EC" w:rsidP="001B01EC">
            <w:pPr>
              <w:widowControl/>
              <w:wordWrap w:val="0"/>
              <w:spacing w:line="520" w:lineRule="exact"/>
              <w:ind w:left="300" w:right="300" w:firstLine="645"/>
              <w:jc w:val="left"/>
              <w:rPr>
                <w:rFonts w:ascii="宋体" w:eastAsia="宋体" w:hAnsi="宋体" w:cs="宋体"/>
                <w:b/>
                <w:color w:val="000000"/>
                <w:kern w:val="0"/>
                <w:sz w:val="24"/>
                <w:szCs w:val="24"/>
              </w:rPr>
            </w:pPr>
            <w:r w:rsidRPr="001B01EC">
              <w:rPr>
                <w:rFonts w:ascii="宋体" w:eastAsia="宋体" w:hAnsi="宋体" w:cs="宋体" w:hint="eastAsia"/>
                <w:b/>
                <w:color w:val="000000"/>
                <w:kern w:val="0"/>
                <w:sz w:val="24"/>
                <w:szCs w:val="24"/>
              </w:rPr>
              <w:t>三、征文时间</w:t>
            </w:r>
          </w:p>
          <w:p w:rsidR="001B01EC" w:rsidRPr="001B01EC" w:rsidRDefault="001B01EC" w:rsidP="001B01EC">
            <w:pPr>
              <w:widowControl/>
              <w:wordWrap w:val="0"/>
              <w:spacing w:line="520" w:lineRule="exact"/>
              <w:ind w:left="300" w:right="300" w:firstLine="645"/>
              <w:jc w:val="left"/>
              <w:rPr>
                <w:rFonts w:ascii="宋体" w:eastAsia="宋体" w:hAnsi="宋体" w:cs="宋体"/>
                <w:color w:val="000000"/>
                <w:kern w:val="0"/>
                <w:sz w:val="24"/>
                <w:szCs w:val="24"/>
              </w:rPr>
            </w:pPr>
            <w:r w:rsidRPr="001B01EC">
              <w:rPr>
                <w:rFonts w:ascii="宋体" w:eastAsia="宋体" w:hAnsi="宋体" w:cs="宋体" w:hint="eastAsia"/>
                <w:color w:val="000000"/>
                <w:kern w:val="0"/>
                <w:sz w:val="24"/>
                <w:szCs w:val="24"/>
              </w:rPr>
              <w:t>征文截止时间为5月24日。</w:t>
            </w:r>
          </w:p>
          <w:p w:rsidR="001B01EC" w:rsidRPr="001B01EC" w:rsidRDefault="001B01EC" w:rsidP="001B01EC">
            <w:pPr>
              <w:widowControl/>
              <w:wordWrap w:val="0"/>
              <w:spacing w:line="520" w:lineRule="exact"/>
              <w:ind w:left="300" w:right="300" w:firstLine="645"/>
              <w:jc w:val="left"/>
              <w:rPr>
                <w:rFonts w:ascii="宋体" w:eastAsia="宋体" w:hAnsi="宋体" w:cs="宋体"/>
                <w:b/>
                <w:color w:val="000000"/>
                <w:kern w:val="0"/>
                <w:sz w:val="24"/>
                <w:szCs w:val="24"/>
              </w:rPr>
            </w:pPr>
            <w:r w:rsidRPr="001B01EC">
              <w:rPr>
                <w:rFonts w:ascii="宋体" w:eastAsia="宋体" w:hAnsi="宋体" w:cs="宋体" w:hint="eastAsia"/>
                <w:b/>
                <w:color w:val="000000"/>
                <w:kern w:val="0"/>
                <w:sz w:val="24"/>
                <w:szCs w:val="24"/>
              </w:rPr>
              <w:t>四、奖励办法</w:t>
            </w:r>
          </w:p>
          <w:p w:rsidR="001B01EC" w:rsidRPr="001B01EC" w:rsidRDefault="001B01EC" w:rsidP="001B01EC">
            <w:pPr>
              <w:widowControl/>
              <w:wordWrap w:val="0"/>
              <w:spacing w:line="520" w:lineRule="exact"/>
              <w:ind w:left="300" w:right="300" w:firstLineChars="200" w:firstLine="480"/>
              <w:jc w:val="left"/>
              <w:rPr>
                <w:rFonts w:ascii="宋体" w:eastAsia="宋体" w:hAnsi="宋体" w:cs="宋体"/>
                <w:color w:val="000000"/>
                <w:kern w:val="0"/>
                <w:sz w:val="24"/>
                <w:szCs w:val="24"/>
              </w:rPr>
            </w:pPr>
            <w:r w:rsidRPr="001B01EC">
              <w:rPr>
                <w:rFonts w:ascii="宋体" w:eastAsia="宋体" w:hAnsi="宋体" w:cs="宋体" w:hint="eastAsia"/>
                <w:color w:val="000000"/>
                <w:kern w:val="0"/>
                <w:sz w:val="24"/>
                <w:szCs w:val="24"/>
              </w:rPr>
              <w:t>本次征文活动设一等奖、二等奖、三等奖各若干名，优秀征文将择优推荐在《宁波教育科研》上发表。</w:t>
            </w:r>
          </w:p>
          <w:p w:rsidR="001B01EC" w:rsidRPr="001B01EC" w:rsidRDefault="001B01EC" w:rsidP="001B01EC">
            <w:pPr>
              <w:widowControl/>
              <w:wordWrap w:val="0"/>
              <w:spacing w:line="520" w:lineRule="exact"/>
              <w:ind w:left="300" w:right="300" w:firstLineChars="200" w:firstLine="480"/>
              <w:jc w:val="left"/>
              <w:rPr>
                <w:rFonts w:ascii="宋体" w:eastAsia="宋体" w:hAnsi="宋体" w:cs="宋体"/>
                <w:kern w:val="0"/>
                <w:sz w:val="24"/>
                <w:szCs w:val="24"/>
              </w:rPr>
            </w:pPr>
            <w:r w:rsidRPr="001B01EC">
              <w:rPr>
                <w:rFonts w:ascii="宋体" w:eastAsia="宋体" w:hAnsi="宋体" w:cs="宋体" w:hint="eastAsia"/>
                <w:kern w:val="0"/>
                <w:sz w:val="24"/>
                <w:szCs w:val="24"/>
              </w:rPr>
              <w:t>请各县（市）、区教科所（室）通知有关会员单位参加征文活动。由各县（市）、区教科所（室）统一汇总征文报送市教科所，直属学校直接报送市教科所，并把征文的电子稿和汇总表发至sy0300@126.com。联系人：沈莹，联系电话：87287693。</w:t>
            </w:r>
          </w:p>
          <w:p w:rsidR="001B01EC" w:rsidRPr="001B01EC" w:rsidRDefault="001B01EC" w:rsidP="001B01EC">
            <w:pPr>
              <w:widowControl/>
              <w:wordWrap w:val="0"/>
              <w:spacing w:line="520" w:lineRule="exact"/>
              <w:ind w:left="300" w:right="300" w:firstLineChars="200" w:firstLine="480"/>
              <w:jc w:val="left"/>
              <w:rPr>
                <w:rFonts w:ascii="宋体" w:eastAsia="宋体" w:hAnsi="宋体" w:cs="宋体"/>
                <w:kern w:val="0"/>
                <w:sz w:val="24"/>
                <w:szCs w:val="24"/>
              </w:rPr>
            </w:pPr>
            <w:r w:rsidRPr="001B01EC">
              <w:rPr>
                <w:rFonts w:ascii="宋体" w:eastAsia="宋体" w:hAnsi="宋体" w:cs="宋体" w:hint="eastAsia"/>
                <w:kern w:val="0"/>
                <w:sz w:val="24"/>
                <w:szCs w:val="24"/>
              </w:rPr>
              <w:lastRenderedPageBreak/>
              <w:t>附：</w:t>
            </w:r>
            <w:hyperlink r:id="rId6" w:history="1">
              <w:r w:rsidRPr="001B01EC">
                <w:rPr>
                  <w:rFonts w:ascii="Verdana" w:eastAsia="宋体" w:hAnsi="Verdana" w:cs="宋体"/>
                  <w:color w:val="000000"/>
                  <w:kern w:val="0"/>
                  <w:sz w:val="18"/>
                </w:rPr>
                <w:t>1.</w:t>
              </w:r>
            </w:hyperlink>
            <w:hyperlink r:id="rId7" w:history="1">
              <w:r w:rsidRPr="001B01EC">
                <w:rPr>
                  <w:rFonts w:ascii="Verdana" w:eastAsia="宋体" w:hAnsi="Verdana" w:cs="宋体"/>
                  <w:color w:val="000000"/>
                  <w:kern w:val="0"/>
                  <w:sz w:val="18"/>
                </w:rPr>
                <w:t>宁波市教育科研管理研究会团体会员名</w:t>
              </w:r>
            </w:hyperlink>
            <w:r w:rsidRPr="001B01EC">
              <w:rPr>
                <w:rFonts w:ascii="Times New Roman" w:eastAsia="宋体" w:hAnsi="Times New Roman" w:cs="宋体" w:hint="eastAsia"/>
                <w:kern w:val="0"/>
                <w:sz w:val="24"/>
                <w:szCs w:val="24"/>
              </w:rPr>
              <w:t>单</w:t>
            </w:r>
          </w:p>
          <w:p w:rsidR="001B01EC" w:rsidRPr="001B01EC" w:rsidRDefault="004B6291" w:rsidP="00423170">
            <w:pPr>
              <w:widowControl/>
              <w:wordWrap w:val="0"/>
              <w:spacing w:line="520" w:lineRule="exact"/>
              <w:ind w:left="300" w:right="300" w:firstLineChars="400" w:firstLine="840"/>
              <w:jc w:val="left"/>
              <w:rPr>
                <w:rFonts w:ascii="宋体" w:eastAsia="宋体" w:hAnsi="宋体" w:cs="宋体"/>
                <w:color w:val="000000"/>
                <w:kern w:val="0"/>
                <w:sz w:val="24"/>
                <w:szCs w:val="24"/>
              </w:rPr>
            </w:pPr>
            <w:hyperlink r:id="rId8" w:history="1">
              <w:r w:rsidR="001B01EC" w:rsidRPr="001B01EC">
                <w:rPr>
                  <w:rFonts w:ascii="Verdana" w:eastAsia="宋体" w:hAnsi="Verdana" w:cs="Times New Roman"/>
                  <w:color w:val="000000"/>
                  <w:kern w:val="0"/>
                  <w:sz w:val="18"/>
                </w:rPr>
                <w:t>2.</w:t>
              </w:r>
              <w:r w:rsidR="001B01EC" w:rsidRPr="001B01EC">
                <w:rPr>
                  <w:rFonts w:ascii="Times New Roman" w:eastAsia="宋体" w:hAnsi="Times New Roman" w:cs="宋体" w:hint="eastAsia"/>
                  <w:color w:val="000000"/>
                  <w:kern w:val="0"/>
                  <w:sz w:val="24"/>
                </w:rPr>
                <w:t>宁波市第三届“教育科研团队创建”主题征文汇总表</w:t>
              </w:r>
            </w:hyperlink>
          </w:p>
          <w:p w:rsidR="001B01EC" w:rsidRPr="001B01EC" w:rsidRDefault="001B01EC" w:rsidP="001B01EC">
            <w:pPr>
              <w:widowControl/>
              <w:wordWrap w:val="0"/>
              <w:spacing w:line="520" w:lineRule="exact"/>
              <w:ind w:left="300" w:right="300" w:firstLineChars="1500" w:firstLine="3600"/>
              <w:jc w:val="left"/>
              <w:rPr>
                <w:rFonts w:ascii="宋体" w:eastAsia="宋体" w:hAnsi="宋体" w:cs="宋体"/>
                <w:kern w:val="0"/>
                <w:sz w:val="24"/>
                <w:szCs w:val="24"/>
              </w:rPr>
            </w:pPr>
          </w:p>
          <w:p w:rsidR="001B01EC" w:rsidRPr="001B01EC" w:rsidRDefault="001B01EC" w:rsidP="001B01EC">
            <w:pPr>
              <w:widowControl/>
              <w:wordWrap w:val="0"/>
              <w:spacing w:line="520" w:lineRule="exact"/>
              <w:ind w:left="300" w:right="300" w:firstLineChars="1500" w:firstLine="3600"/>
              <w:jc w:val="left"/>
              <w:rPr>
                <w:rFonts w:ascii="宋体" w:eastAsia="宋体" w:hAnsi="宋体" w:cs="宋体"/>
                <w:color w:val="000000"/>
                <w:kern w:val="0"/>
                <w:sz w:val="24"/>
                <w:szCs w:val="24"/>
              </w:rPr>
            </w:pPr>
          </w:p>
          <w:p w:rsidR="001B01EC" w:rsidRPr="001B01EC" w:rsidRDefault="001B01EC" w:rsidP="001B01EC">
            <w:pPr>
              <w:widowControl/>
              <w:wordWrap w:val="0"/>
              <w:spacing w:line="520" w:lineRule="exact"/>
              <w:ind w:left="300" w:right="300" w:firstLineChars="1500" w:firstLine="3600"/>
              <w:jc w:val="left"/>
              <w:rPr>
                <w:rFonts w:ascii="宋体" w:eastAsia="宋体" w:hAnsi="宋体" w:cs="宋体"/>
                <w:color w:val="000000"/>
                <w:kern w:val="0"/>
                <w:sz w:val="24"/>
                <w:szCs w:val="24"/>
              </w:rPr>
            </w:pPr>
          </w:p>
          <w:p w:rsidR="001B01EC" w:rsidRPr="001B01EC" w:rsidRDefault="001B01EC" w:rsidP="001B01EC">
            <w:pPr>
              <w:widowControl/>
              <w:wordWrap w:val="0"/>
              <w:spacing w:line="520" w:lineRule="exact"/>
              <w:ind w:left="300" w:right="300" w:firstLineChars="1600" w:firstLine="3840"/>
              <w:jc w:val="right"/>
              <w:rPr>
                <w:rFonts w:ascii="宋体" w:eastAsia="宋体" w:hAnsi="宋体" w:cs="宋体"/>
                <w:color w:val="000000"/>
                <w:kern w:val="0"/>
                <w:sz w:val="24"/>
                <w:szCs w:val="24"/>
              </w:rPr>
            </w:pPr>
            <w:r w:rsidRPr="001B01EC">
              <w:rPr>
                <w:rFonts w:ascii="宋体" w:eastAsia="宋体" w:hAnsi="宋体" w:cs="宋体" w:hint="eastAsia"/>
                <w:color w:val="000000"/>
                <w:kern w:val="0"/>
                <w:sz w:val="24"/>
                <w:szCs w:val="24"/>
              </w:rPr>
              <w:t>宁波市教育科学研究所</w:t>
            </w:r>
          </w:p>
          <w:p w:rsidR="001B01EC" w:rsidRPr="001B01EC" w:rsidRDefault="001B01EC" w:rsidP="001B01EC">
            <w:pPr>
              <w:widowControl/>
              <w:wordWrap w:val="0"/>
              <w:spacing w:line="520" w:lineRule="exact"/>
              <w:ind w:left="300" w:right="300" w:firstLineChars="1550" w:firstLine="3720"/>
              <w:jc w:val="right"/>
              <w:rPr>
                <w:rFonts w:ascii="宋体" w:eastAsia="宋体" w:hAnsi="宋体" w:cs="宋体"/>
                <w:color w:val="000000"/>
                <w:kern w:val="0"/>
                <w:sz w:val="24"/>
                <w:szCs w:val="24"/>
              </w:rPr>
            </w:pPr>
            <w:r w:rsidRPr="001B01EC">
              <w:rPr>
                <w:rFonts w:ascii="宋体" w:eastAsia="宋体" w:hAnsi="宋体" w:cs="宋体" w:hint="eastAsia"/>
                <w:color w:val="000000"/>
                <w:kern w:val="0"/>
                <w:sz w:val="24"/>
                <w:szCs w:val="24"/>
              </w:rPr>
              <w:t>宁波市教育科研管理研究会</w:t>
            </w:r>
          </w:p>
          <w:p w:rsidR="001B01EC" w:rsidRPr="001B01EC" w:rsidRDefault="001B01EC" w:rsidP="001B01EC">
            <w:pPr>
              <w:widowControl/>
              <w:wordWrap w:val="0"/>
              <w:spacing w:line="520" w:lineRule="exact"/>
              <w:ind w:left="300" w:right="300" w:firstLineChars="1700" w:firstLine="4080"/>
              <w:jc w:val="right"/>
              <w:rPr>
                <w:rFonts w:ascii="宋体" w:eastAsia="宋体" w:hAnsi="宋体" w:cs="宋体"/>
                <w:kern w:val="0"/>
                <w:sz w:val="24"/>
                <w:szCs w:val="24"/>
              </w:rPr>
            </w:pPr>
            <w:r w:rsidRPr="001B01EC">
              <w:rPr>
                <w:rFonts w:ascii="宋体" w:eastAsia="宋体" w:hAnsi="宋体" w:cs="宋体" w:hint="eastAsia"/>
                <w:color w:val="000000"/>
                <w:kern w:val="0"/>
                <w:sz w:val="24"/>
                <w:szCs w:val="24"/>
              </w:rPr>
              <w:t>2016年3月22日</w:t>
            </w:r>
          </w:p>
          <w:p w:rsidR="001B01EC" w:rsidRPr="001B01EC" w:rsidRDefault="001B01EC" w:rsidP="001B01EC">
            <w:pPr>
              <w:widowControl/>
              <w:wordWrap w:val="0"/>
              <w:spacing w:line="336" w:lineRule="auto"/>
              <w:ind w:left="300" w:right="300"/>
              <w:jc w:val="left"/>
              <w:rPr>
                <w:rFonts w:ascii="Verdana" w:eastAsia="宋体" w:hAnsi="Verdana" w:cs="宋体"/>
                <w:kern w:val="0"/>
                <w:sz w:val="18"/>
                <w:szCs w:val="18"/>
              </w:rPr>
            </w:pPr>
          </w:p>
        </w:tc>
      </w:tr>
    </w:tbl>
    <w:p w:rsidR="004343D2" w:rsidRDefault="00BE5518"/>
    <w:sectPr w:rsidR="004343D2" w:rsidSect="00D65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18" w:rsidRDefault="00BE5518" w:rsidP="00423170">
      <w:r>
        <w:separator/>
      </w:r>
    </w:p>
  </w:endnote>
  <w:endnote w:type="continuationSeparator" w:id="0">
    <w:p w:rsidR="00BE5518" w:rsidRDefault="00BE5518" w:rsidP="00423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18" w:rsidRDefault="00BE5518" w:rsidP="00423170">
      <w:r>
        <w:separator/>
      </w:r>
    </w:p>
  </w:footnote>
  <w:footnote w:type="continuationSeparator" w:id="0">
    <w:p w:rsidR="00BE5518" w:rsidRDefault="00BE5518" w:rsidP="00423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01EC"/>
    <w:rsid w:val="00016D79"/>
    <w:rsid w:val="00024DA9"/>
    <w:rsid w:val="000974E4"/>
    <w:rsid w:val="000A01CB"/>
    <w:rsid w:val="000C102B"/>
    <w:rsid w:val="000E289C"/>
    <w:rsid w:val="00122E7D"/>
    <w:rsid w:val="00197E3D"/>
    <w:rsid w:val="001B01EC"/>
    <w:rsid w:val="002B2DF2"/>
    <w:rsid w:val="00320991"/>
    <w:rsid w:val="0032253A"/>
    <w:rsid w:val="00351D5C"/>
    <w:rsid w:val="00356176"/>
    <w:rsid w:val="0036050C"/>
    <w:rsid w:val="00366B1B"/>
    <w:rsid w:val="00396078"/>
    <w:rsid w:val="003B4E3B"/>
    <w:rsid w:val="00423170"/>
    <w:rsid w:val="00430510"/>
    <w:rsid w:val="004654E7"/>
    <w:rsid w:val="004A486D"/>
    <w:rsid w:val="004B6291"/>
    <w:rsid w:val="004C27DA"/>
    <w:rsid w:val="004D353D"/>
    <w:rsid w:val="004D58DA"/>
    <w:rsid w:val="004E771E"/>
    <w:rsid w:val="005635A6"/>
    <w:rsid w:val="00612231"/>
    <w:rsid w:val="00613DB5"/>
    <w:rsid w:val="00616C3C"/>
    <w:rsid w:val="00633DE0"/>
    <w:rsid w:val="0064314F"/>
    <w:rsid w:val="0064569F"/>
    <w:rsid w:val="006A2F33"/>
    <w:rsid w:val="006B39EE"/>
    <w:rsid w:val="006B4797"/>
    <w:rsid w:val="00731121"/>
    <w:rsid w:val="007B3724"/>
    <w:rsid w:val="007C4BCE"/>
    <w:rsid w:val="007D3F1E"/>
    <w:rsid w:val="007E409E"/>
    <w:rsid w:val="008549B3"/>
    <w:rsid w:val="008557C6"/>
    <w:rsid w:val="00893097"/>
    <w:rsid w:val="008A7036"/>
    <w:rsid w:val="008B0D89"/>
    <w:rsid w:val="008B4C0D"/>
    <w:rsid w:val="00924740"/>
    <w:rsid w:val="00927D86"/>
    <w:rsid w:val="00957FF8"/>
    <w:rsid w:val="00960CAB"/>
    <w:rsid w:val="00964C46"/>
    <w:rsid w:val="00974FB8"/>
    <w:rsid w:val="009C5CED"/>
    <w:rsid w:val="00A03FBE"/>
    <w:rsid w:val="00A55BC3"/>
    <w:rsid w:val="00AA7ACA"/>
    <w:rsid w:val="00B25782"/>
    <w:rsid w:val="00B44175"/>
    <w:rsid w:val="00B730FF"/>
    <w:rsid w:val="00BE5518"/>
    <w:rsid w:val="00C0630A"/>
    <w:rsid w:val="00C14DA1"/>
    <w:rsid w:val="00C52B54"/>
    <w:rsid w:val="00C56B20"/>
    <w:rsid w:val="00C76DE8"/>
    <w:rsid w:val="00CA087E"/>
    <w:rsid w:val="00CA0B83"/>
    <w:rsid w:val="00CB0F14"/>
    <w:rsid w:val="00CC797B"/>
    <w:rsid w:val="00D12625"/>
    <w:rsid w:val="00D379A1"/>
    <w:rsid w:val="00D47D61"/>
    <w:rsid w:val="00D65039"/>
    <w:rsid w:val="00E208D3"/>
    <w:rsid w:val="00E5497D"/>
    <w:rsid w:val="00E62C50"/>
    <w:rsid w:val="00E65E2B"/>
    <w:rsid w:val="00F756DD"/>
    <w:rsid w:val="00FC0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1EC"/>
    <w:rPr>
      <w:rFonts w:ascii="Verdana" w:hAnsi="Verdana" w:hint="default"/>
      <w:strike w:val="0"/>
      <w:dstrike w:val="0"/>
      <w:color w:val="000000"/>
      <w:sz w:val="18"/>
      <w:szCs w:val="18"/>
      <w:u w:val="none"/>
      <w:effect w:val="none"/>
    </w:rPr>
  </w:style>
  <w:style w:type="paragraph" w:styleId="a4">
    <w:name w:val="header"/>
    <w:basedOn w:val="a"/>
    <w:link w:val="Char"/>
    <w:uiPriority w:val="99"/>
    <w:semiHidden/>
    <w:unhideWhenUsed/>
    <w:rsid w:val="00423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23170"/>
    <w:rPr>
      <w:sz w:val="18"/>
      <w:szCs w:val="18"/>
    </w:rPr>
  </w:style>
  <w:style w:type="paragraph" w:styleId="a5">
    <w:name w:val="footer"/>
    <w:basedOn w:val="a"/>
    <w:link w:val="Char0"/>
    <w:uiPriority w:val="99"/>
    <w:semiHidden/>
    <w:unhideWhenUsed/>
    <w:rsid w:val="0042317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231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ks.nbedu.net.cn/UploadFile/ea_201632316826.xls" TargetMode="External"/><Relationship Id="rId3" Type="http://schemas.openxmlformats.org/officeDocument/2006/relationships/webSettings" Target="webSettings.xml"/><Relationship Id="rId7" Type="http://schemas.openxmlformats.org/officeDocument/2006/relationships/hyperlink" Target="http://jks.nbedu.net.cn/UploadFile/ea_201632316105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ks.nbedu.net.cn/UploadFile/ea_2016323161051.x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Company>微软中国</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2016-04-01T02:38:00Z</dcterms:created>
  <dcterms:modified xsi:type="dcterms:W3CDTF">2016-04-01T06:24:00Z</dcterms:modified>
</cp:coreProperties>
</file>