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E355FE" w14:textId="77777777" w:rsidR="00074294" w:rsidRPr="00074294" w:rsidRDefault="00074294" w:rsidP="00074294">
      <w:pPr>
        <w:spacing w:line="360" w:lineRule="auto"/>
        <w:jc w:val="center"/>
        <w:rPr>
          <w:rFonts w:hint="eastAsia"/>
          <w:sz w:val="32"/>
          <w:szCs w:val="32"/>
        </w:rPr>
      </w:pPr>
      <w:bookmarkStart w:id="0" w:name="OLE_LINK5"/>
      <w:r w:rsidRPr="00074294">
        <w:rPr>
          <w:sz w:val="32"/>
          <w:szCs w:val="32"/>
        </w:rPr>
        <w:t>各二级学院、研究平台为主体开展学术交流活动流程</w:t>
      </w:r>
    </w:p>
    <w:bookmarkEnd w:id="0"/>
    <w:p w14:paraId="4A66BD66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1.各学院和研究平台积极邀请高级别专家来我校进行学术交流活动，推动我校学科建设，增强学术氛围，推进学校硕士学位授予单位建设。（报告场次按需设置）</w:t>
      </w:r>
      <w:r>
        <w:rPr>
          <w:rFonts w:ascii="仿宋_GB2312" w:eastAsia="仿宋_GB2312" w:hint="eastAsia"/>
          <w:sz w:val="24"/>
          <w:szCs w:val="24"/>
        </w:rPr>
        <w:t>。</w:t>
      </w:r>
    </w:p>
    <w:p w14:paraId="627CE0DF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2.确定邀请专家后，在讲座前一周将《浙江药科职业大学校级学术讲座审批表》提交科研处审批，哲学社会科学类学术讲座，同时须由宣传部审批。</w:t>
      </w:r>
    </w:p>
    <w:p w14:paraId="6BCBBDA6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3.承办单位于讲座前三天将讲座通知文档发给科研处。</w:t>
      </w:r>
      <w:bookmarkStart w:id="1" w:name="OLE_LINK4"/>
      <w:r>
        <w:rPr>
          <w:rFonts w:ascii="仿宋_GB2312" w:eastAsia="仿宋_GB2312" w:hint="eastAsia"/>
          <w:sz w:val="24"/>
          <w:szCs w:val="24"/>
        </w:rPr>
        <w:t>科研处挂OA通知</w:t>
      </w:r>
      <w:bookmarkEnd w:id="1"/>
      <w:r>
        <w:rPr>
          <w:rFonts w:ascii="仿宋_GB2312" w:eastAsia="仿宋_GB2312" w:hint="eastAsia"/>
          <w:sz w:val="24"/>
          <w:szCs w:val="24"/>
        </w:rPr>
        <w:t>。</w:t>
      </w:r>
    </w:p>
    <w:p w14:paraId="02378610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4.承办单位做好讲座的组织和签到工作，受众人数不少于100人（其中学生人数不少于50%）。</w:t>
      </w:r>
    </w:p>
    <w:p w14:paraId="271ED7ED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5.请讲座联系人提前做好专家讲座费的报销资料，讲座结束后与签到</w:t>
      </w:r>
      <w:proofErr w:type="gramStart"/>
      <w:r w:rsidRPr="00B47CAF">
        <w:rPr>
          <w:rFonts w:ascii="仿宋_GB2312" w:eastAsia="仿宋_GB2312"/>
          <w:sz w:val="24"/>
          <w:szCs w:val="24"/>
        </w:rPr>
        <w:t>表一起</w:t>
      </w:r>
      <w:proofErr w:type="gramEnd"/>
      <w:r w:rsidRPr="00B47CAF">
        <w:rPr>
          <w:rFonts w:ascii="仿宋_GB2312" w:eastAsia="仿宋_GB2312"/>
          <w:sz w:val="24"/>
          <w:szCs w:val="24"/>
        </w:rPr>
        <w:t>交于财务处，及时发放专家讲座费（科研处根据专家级别资助一定的讲课费</w:t>
      </w:r>
      <w:r>
        <w:rPr>
          <w:rFonts w:ascii="仿宋_GB2312" w:eastAsia="仿宋_GB2312" w:hint="eastAsia"/>
          <w:sz w:val="24"/>
          <w:szCs w:val="24"/>
        </w:rPr>
        <w:t>，学院请的专家学院支出，科研处请的科研处支出</w:t>
      </w:r>
      <w:r w:rsidRPr="00B47CAF">
        <w:rPr>
          <w:rFonts w:ascii="仿宋_GB2312" w:eastAsia="仿宋_GB2312"/>
          <w:sz w:val="24"/>
          <w:szCs w:val="24"/>
        </w:rPr>
        <w:t>）。</w:t>
      </w:r>
    </w:p>
    <w:p w14:paraId="654E56D8" w14:textId="77777777" w:rsidR="00074294" w:rsidRDefault="00074294" w:rsidP="00074294">
      <w:pPr>
        <w:spacing w:line="360" w:lineRule="auto"/>
        <w:rPr>
          <w:rFonts w:ascii="仿宋_GB2312" w:eastAsia="仿宋_GB2312" w:hint="eastAsia"/>
          <w:sz w:val="24"/>
          <w:szCs w:val="24"/>
        </w:rPr>
      </w:pPr>
      <w:r w:rsidRPr="00B47CAF">
        <w:rPr>
          <w:rFonts w:ascii="仿宋_GB2312" w:eastAsia="仿宋_GB2312"/>
          <w:sz w:val="24"/>
          <w:szCs w:val="24"/>
        </w:rPr>
        <w:t>6.讲座结束三天内，将宣传稿提交给科研处。</w:t>
      </w:r>
      <w:r>
        <w:rPr>
          <w:rFonts w:ascii="仿宋_GB2312" w:eastAsia="仿宋_GB2312" w:hint="eastAsia"/>
          <w:sz w:val="24"/>
          <w:szCs w:val="24"/>
        </w:rPr>
        <w:t>科研处挂OA新闻。</w:t>
      </w:r>
    </w:p>
    <w:p w14:paraId="096692B6" w14:textId="74476C76" w:rsidR="00074294" w:rsidRDefault="00074294" w:rsidP="00074294">
      <w:pPr>
        <w:spacing w:line="360" w:lineRule="auto"/>
        <w:jc w:val="right"/>
        <w:rPr>
          <w:rFonts w:ascii="仿宋_GB2312" w:eastAsia="仿宋_GB2312" w:hint="eastAsia"/>
          <w:sz w:val="24"/>
          <w:szCs w:val="24"/>
        </w:rPr>
      </w:pPr>
    </w:p>
    <w:p w14:paraId="3F16F55B" w14:textId="77777777" w:rsidR="00074294" w:rsidRDefault="00074294">
      <w:pPr>
        <w:widowControl/>
        <w:jc w:val="left"/>
        <w:rPr>
          <w:rFonts w:ascii="仿宋_GB2312" w:eastAsia="仿宋_GB2312" w:hint="eastAsia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br w:type="page"/>
      </w:r>
    </w:p>
    <w:p w14:paraId="6ECF8876" w14:textId="77777777" w:rsidR="00074294" w:rsidRDefault="00074294" w:rsidP="00074294">
      <w:pPr>
        <w:widowControl/>
        <w:spacing w:afterLines="50" w:after="156" w:line="560" w:lineRule="exact"/>
        <w:jc w:val="center"/>
        <w:rPr>
          <w:rFonts w:ascii="方正小标宋简体" w:eastAsia="方正小标宋简体" w:hAnsi="方正小标宋简体" w:cs="Tahoma" w:hint="eastAsia"/>
          <w:bCs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方正小标宋简体" w:cs="Tahoma" w:hint="eastAsia"/>
          <w:bCs/>
          <w:color w:val="000000"/>
          <w:kern w:val="0"/>
          <w:sz w:val="36"/>
          <w:szCs w:val="36"/>
        </w:rPr>
        <w:lastRenderedPageBreak/>
        <w:t>浙江药科职业大</w:t>
      </w:r>
      <w:proofErr w:type="gramStart"/>
      <w:r>
        <w:rPr>
          <w:rFonts w:ascii="方正小标宋简体" w:eastAsia="方正小标宋简体" w:hAnsi="方正小标宋简体" w:cs="Tahoma" w:hint="eastAsia"/>
          <w:bCs/>
          <w:color w:val="000000"/>
          <w:kern w:val="0"/>
          <w:sz w:val="36"/>
          <w:szCs w:val="36"/>
        </w:rPr>
        <w:t>学</w:t>
      </w:r>
      <w:r>
        <w:rPr>
          <w:rFonts w:ascii="方正小标宋简体" w:eastAsia="方正小标宋简体" w:hAnsi="方正小标宋简体" w:cs="Tahoma"/>
          <w:bCs/>
          <w:color w:val="000000"/>
          <w:kern w:val="0"/>
          <w:sz w:val="36"/>
          <w:szCs w:val="36"/>
        </w:rPr>
        <w:t>校级</w:t>
      </w:r>
      <w:proofErr w:type="gramEnd"/>
      <w:r>
        <w:rPr>
          <w:rFonts w:ascii="方正小标宋简体" w:eastAsia="方正小标宋简体" w:hAnsi="方正小标宋简体" w:cs="Tahoma" w:hint="eastAsia"/>
          <w:bCs/>
          <w:color w:val="000000"/>
          <w:kern w:val="0"/>
          <w:sz w:val="36"/>
          <w:szCs w:val="36"/>
        </w:rPr>
        <w:t>学术讲座审批表</w:t>
      </w:r>
    </w:p>
    <w:tbl>
      <w:tblPr>
        <w:tblW w:w="499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76"/>
        <w:gridCol w:w="2584"/>
        <w:gridCol w:w="1662"/>
        <w:gridCol w:w="3308"/>
      </w:tblGrid>
      <w:tr w:rsidR="00074294" w14:paraId="78336D8D" w14:textId="77777777" w:rsidTr="008B7C53">
        <w:trPr>
          <w:trHeight w:val="680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2FFFE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承办单位</w:t>
            </w:r>
          </w:p>
        </w:tc>
        <w:tc>
          <w:tcPr>
            <w:tcW w:w="38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3871F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15F0C0BA" w14:textId="77777777" w:rsidTr="008B7C53">
        <w:trPr>
          <w:trHeight w:val="680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AA63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讲座主题</w:t>
            </w:r>
          </w:p>
        </w:tc>
        <w:tc>
          <w:tcPr>
            <w:tcW w:w="38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9505" w14:textId="77777777" w:rsidR="00074294" w:rsidRDefault="00074294" w:rsidP="008B7C53">
            <w:pPr>
              <w:widowControl/>
              <w:spacing w:line="360" w:lineRule="exact"/>
              <w:ind w:rightChars="-118" w:right="-248"/>
              <w:jc w:val="left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64D74DF5" w14:textId="77777777" w:rsidTr="008B7C53">
        <w:trPr>
          <w:trHeight w:hRule="exact" w:val="567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E663A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主讲人姓名</w:t>
            </w:r>
          </w:p>
        </w:tc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4A3ED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eastAsia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 xml:space="preserve">  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814F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单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位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6EBE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308C7B3E" w14:textId="77777777" w:rsidTr="008B7C53">
        <w:trPr>
          <w:trHeight w:hRule="exact" w:val="567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8F2A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职务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/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F0BF5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A9DB4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eastAsia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>研究方向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0EB38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0F6C19AB" w14:textId="77777777" w:rsidTr="008B7C53">
        <w:trPr>
          <w:trHeight w:hRule="exact" w:val="567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0C055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人才级别</w:t>
            </w:r>
          </w:p>
        </w:tc>
        <w:tc>
          <w:tcPr>
            <w:tcW w:w="38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F494E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eastAsia="宋体" w:hAnsi="Times New Roman" w:cs="宋体"/>
                <w:color w:val="000000"/>
                <w:kern w:val="0"/>
                <w:sz w:val="24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 w:val="24"/>
              </w:rPr>
              <w:t>如有请填写（如长江学者、杰青、</w:t>
            </w:r>
            <w:proofErr w:type="gramStart"/>
            <w:r>
              <w:rPr>
                <w:rFonts w:ascii="宋体" w:eastAsia="宋体" w:hAnsi="Times New Roman" w:cs="宋体"/>
                <w:color w:val="000000"/>
                <w:kern w:val="0"/>
                <w:sz w:val="24"/>
              </w:rPr>
              <w:t>优青等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 w:val="24"/>
              </w:rPr>
              <w:t>）</w:t>
            </w:r>
          </w:p>
        </w:tc>
      </w:tr>
      <w:tr w:rsidR="00074294" w14:paraId="550DA4A4" w14:textId="77777777" w:rsidTr="008B7C53">
        <w:trPr>
          <w:trHeight w:hRule="exact" w:val="567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170EA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eastAsia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讲座时间、地点</w:t>
            </w:r>
          </w:p>
        </w:tc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98E6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8BDD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eastAsia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cs="宋体" w:hint="eastAsia"/>
                <w:color w:val="000000"/>
                <w:kern w:val="0"/>
                <w:sz w:val="24"/>
              </w:rPr>
              <w:t>参会人员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D9519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0E8365E6" w14:textId="77777777" w:rsidTr="008B7C53">
        <w:trPr>
          <w:trHeight w:val="2480"/>
          <w:jc w:val="center"/>
        </w:trPr>
        <w:tc>
          <w:tcPr>
            <w:tcW w:w="11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0923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主讲人简介</w:t>
            </w:r>
          </w:p>
          <w:p w14:paraId="3CD54A39" w14:textId="77777777" w:rsidR="00074294" w:rsidRDefault="00074294" w:rsidP="008B7C53">
            <w:pPr>
              <w:widowControl/>
              <w:spacing w:line="360" w:lineRule="exact"/>
              <w:jc w:val="center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（可附页）</w:t>
            </w:r>
          </w:p>
        </w:tc>
        <w:tc>
          <w:tcPr>
            <w:tcW w:w="388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D439F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14:paraId="0F681F94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14:paraId="28902B10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14:paraId="3DD0C46D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14:paraId="0D0C6B9B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14:paraId="3088E344" w14:textId="77777777" w:rsidR="00074294" w:rsidRDefault="00074294" w:rsidP="008B7C53">
            <w:pPr>
              <w:widowControl/>
              <w:spacing w:line="360" w:lineRule="exact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074294" w14:paraId="5C508636" w14:textId="77777777" w:rsidTr="008B7C53">
        <w:trPr>
          <w:trHeight w:hRule="exact" w:val="172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8D2E3" w14:textId="77777777" w:rsidR="00074294" w:rsidRDefault="00074294" w:rsidP="008B7C53">
            <w:pPr>
              <w:widowControl/>
              <w:spacing w:line="360" w:lineRule="exact"/>
              <w:ind w:right="840"/>
              <w:jc w:val="left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承办单位审核意见</w:t>
            </w:r>
          </w:p>
          <w:p w14:paraId="3BEF405B" w14:textId="77777777" w:rsidR="00074294" w:rsidRDefault="00074294" w:rsidP="008B7C53">
            <w:pPr>
              <w:widowControl/>
              <w:spacing w:line="360" w:lineRule="exact"/>
              <w:ind w:right="840"/>
              <w:rPr>
                <w:rFonts w:ascii="宋体" w:hAnsi="宋体" w:hint="eastAsia"/>
                <w:sz w:val="24"/>
              </w:rPr>
            </w:pPr>
          </w:p>
          <w:p w14:paraId="6484C07E" w14:textId="77777777" w:rsidR="00074294" w:rsidRDefault="00074294" w:rsidP="008B7C53">
            <w:pPr>
              <w:widowControl/>
              <w:spacing w:line="360" w:lineRule="exact"/>
              <w:ind w:right="840"/>
              <w:rPr>
                <w:rFonts w:ascii="宋体" w:hAnsi="宋体" w:hint="eastAsia"/>
                <w:sz w:val="24"/>
              </w:rPr>
            </w:pPr>
          </w:p>
          <w:p w14:paraId="53D98F05" w14:textId="77777777" w:rsidR="00074294" w:rsidRDefault="00074294" w:rsidP="008B7C53">
            <w:pPr>
              <w:widowControl/>
              <w:spacing w:line="360" w:lineRule="exact"/>
              <w:ind w:right="840"/>
              <w:jc w:val="right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负责人签字（盖章）：</w:t>
            </w:r>
            <w:r>
              <w:rPr>
                <w:rFonts w:ascii="宋体" w:hAnsi="宋体"/>
                <w:sz w:val="24"/>
              </w:rPr>
              <w:t xml:space="preserve">       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  <w:tr w:rsidR="00074294" w14:paraId="6B14D252" w14:textId="77777777" w:rsidTr="008B7C53">
        <w:trPr>
          <w:trHeight w:hRule="exact" w:val="1667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A5D4" w14:textId="77777777" w:rsidR="00074294" w:rsidRDefault="00074294" w:rsidP="008B7C53">
            <w:pPr>
              <w:widowControl/>
              <w:spacing w:line="360" w:lineRule="exact"/>
              <w:ind w:right="839"/>
              <w:rPr>
                <w:rFonts w:ascii="宋体" w:hint="eastAsia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科研处意见</w:t>
            </w:r>
          </w:p>
          <w:p w14:paraId="769B722E" w14:textId="77777777" w:rsidR="00074294" w:rsidRDefault="00074294" w:rsidP="008B7C53">
            <w:pPr>
              <w:widowControl/>
              <w:spacing w:line="360" w:lineRule="exact"/>
              <w:ind w:right="840" w:firstLineChars="500" w:firstLine="1200"/>
              <w:rPr>
                <w:rFonts w:ascii="宋体" w:hint="eastAsia"/>
                <w:sz w:val="24"/>
              </w:rPr>
            </w:pPr>
          </w:p>
          <w:p w14:paraId="44784972" w14:textId="77777777" w:rsidR="00074294" w:rsidRDefault="00074294" w:rsidP="008B7C53">
            <w:pPr>
              <w:widowControl/>
              <w:spacing w:line="360" w:lineRule="exact"/>
              <w:ind w:right="840" w:firstLineChars="500" w:firstLine="1200"/>
              <w:jc w:val="right"/>
              <w:rPr>
                <w:rFonts w:ascii="宋体" w:hAnsi="宋体" w:hint="eastAsia"/>
                <w:sz w:val="24"/>
              </w:rPr>
            </w:pPr>
          </w:p>
          <w:p w14:paraId="55A66245" w14:textId="77777777" w:rsidR="00074294" w:rsidRDefault="00074294" w:rsidP="008B7C53">
            <w:pPr>
              <w:widowControl/>
              <w:spacing w:line="360" w:lineRule="exact"/>
              <w:ind w:right="840" w:firstLineChars="500" w:firstLine="1200"/>
              <w:jc w:val="right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负责人签字（盖章）：</w:t>
            </w:r>
            <w:r>
              <w:rPr>
                <w:rFonts w:ascii="宋体" w:hAnsi="宋体"/>
                <w:sz w:val="24"/>
              </w:rPr>
              <w:t xml:space="preserve">        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  <w:tr w:rsidR="00074294" w14:paraId="796B0186" w14:textId="77777777" w:rsidTr="008B7C53">
        <w:trPr>
          <w:trHeight w:hRule="exact" w:val="1612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8B27" w14:textId="77777777" w:rsidR="00074294" w:rsidRDefault="00074294" w:rsidP="008B7C53">
            <w:pPr>
              <w:widowControl/>
              <w:spacing w:line="360" w:lineRule="exact"/>
              <w:ind w:right="840"/>
              <w:rPr>
                <w:rFonts w:ascii="宋体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党委宣传部意见</w:t>
            </w:r>
          </w:p>
          <w:p w14:paraId="53481848" w14:textId="77777777" w:rsidR="00074294" w:rsidRDefault="00074294" w:rsidP="008B7C53">
            <w:pPr>
              <w:widowControl/>
              <w:spacing w:line="600" w:lineRule="auto"/>
              <w:ind w:right="840"/>
              <w:rPr>
                <w:rFonts w:ascii="宋体" w:hint="eastAsia"/>
                <w:sz w:val="24"/>
              </w:rPr>
            </w:pPr>
          </w:p>
          <w:p w14:paraId="0FD85614" w14:textId="77777777" w:rsidR="00074294" w:rsidRDefault="00074294" w:rsidP="008B7C53">
            <w:pPr>
              <w:widowControl/>
              <w:spacing w:line="360" w:lineRule="exact"/>
              <w:ind w:right="840"/>
              <w:jc w:val="right"/>
              <w:rPr>
                <w:rFonts w:asci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负责人签字（盖章）：</w:t>
            </w:r>
            <w:r>
              <w:rPr>
                <w:rFonts w:ascii="宋体" w:hAnsi="宋体"/>
                <w:sz w:val="24"/>
              </w:rPr>
              <w:t xml:space="preserve">             </w:t>
            </w:r>
            <w:r>
              <w:rPr>
                <w:rFonts w:ascii="宋体" w:hAnsi="宋体" w:hint="eastAsia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</w:tbl>
    <w:p w14:paraId="19265DBB" w14:textId="77777777" w:rsidR="00074294" w:rsidRDefault="00074294" w:rsidP="00074294">
      <w:pPr>
        <w:spacing w:line="360" w:lineRule="auto"/>
        <w:jc w:val="left"/>
        <w:rPr>
          <w:rFonts w:hint="eastAsia"/>
        </w:rPr>
      </w:pPr>
      <w:r>
        <w:rPr>
          <w:rFonts w:hint="eastAsia"/>
        </w:rPr>
        <w:t>注：1. 本表于讲座前一周</w:t>
      </w:r>
      <w:proofErr w:type="gramStart"/>
      <w:r>
        <w:rPr>
          <w:rFonts w:hint="eastAsia"/>
        </w:rPr>
        <w:t>交科研</w:t>
      </w:r>
      <w:proofErr w:type="gramEnd"/>
      <w:r>
        <w:rPr>
          <w:rFonts w:hint="eastAsia"/>
        </w:rPr>
        <w:t>处审批，讲座完毕后连同总结和照片一起交回科研处存档。讲座专家费用按《浙江药科职业大学劳务费支出管理规定》标准执行。</w:t>
      </w:r>
    </w:p>
    <w:p w14:paraId="6FE67FB6" w14:textId="77777777" w:rsidR="00074294" w:rsidRDefault="00074294" w:rsidP="00074294">
      <w:pPr>
        <w:jc w:val="left"/>
        <w:rPr>
          <w:rFonts w:ascii="仿宋" w:eastAsia="仿宋" w:hAnsi="仿宋" w:hint="eastAsia"/>
          <w:sz w:val="32"/>
          <w:szCs w:val="32"/>
        </w:rPr>
      </w:pPr>
      <w:r>
        <w:rPr>
          <w:rFonts w:ascii="Times New Roman" w:hAnsi="Times New Roman" w:cs="Times New Roman" w:hint="eastAsia"/>
        </w:rPr>
        <w:t>2 .</w:t>
      </w:r>
      <w:r>
        <w:rPr>
          <w:rFonts w:hint="eastAsia"/>
        </w:rPr>
        <w:t>哲学社会科学类学术讲座，须按由宣传部审批。</w:t>
      </w:r>
    </w:p>
    <w:p w14:paraId="78BE4C78" w14:textId="77777777" w:rsidR="000B4830" w:rsidRPr="00074294" w:rsidRDefault="000B4830" w:rsidP="00074294">
      <w:pPr>
        <w:spacing w:line="360" w:lineRule="auto"/>
        <w:rPr>
          <w:rFonts w:hint="eastAsia"/>
        </w:rPr>
      </w:pPr>
    </w:p>
    <w:sectPr w:rsidR="000B4830" w:rsidRPr="00074294" w:rsidSect="00074294">
      <w:footerReference w:type="default" r:id="rId6"/>
      <w:pgSz w:w="11906" w:h="16838"/>
      <w:pgMar w:top="851" w:right="1080" w:bottom="851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D1F73C" w14:textId="77777777" w:rsidR="00EB27DD" w:rsidRDefault="00EB27DD">
      <w:pPr>
        <w:rPr>
          <w:rFonts w:hint="eastAsia"/>
        </w:rPr>
      </w:pPr>
      <w:r>
        <w:separator/>
      </w:r>
    </w:p>
  </w:endnote>
  <w:endnote w:type="continuationSeparator" w:id="0">
    <w:p w14:paraId="7FA567E1" w14:textId="77777777" w:rsidR="00EB27DD" w:rsidRDefault="00EB27D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80272"/>
    </w:sdtPr>
    <w:sdtEndPr/>
    <w:sdtContent>
      <w:p w14:paraId="03988F84" w14:textId="77777777" w:rsidR="00332521" w:rsidRDefault="00332521">
        <w:pPr>
          <w:pStyle w:val="ae"/>
          <w:jc w:val="center"/>
          <w:rPr>
            <w:rFonts w:hint="eastAsia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574DBB">
          <w:rPr>
            <w:noProof/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14:paraId="0EC674CD" w14:textId="77777777" w:rsidR="00332521" w:rsidRDefault="00332521">
    <w:pPr>
      <w:pStyle w:val="ae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6BA475" w14:textId="77777777" w:rsidR="00EB27DD" w:rsidRDefault="00EB27DD">
      <w:pPr>
        <w:rPr>
          <w:rFonts w:hint="eastAsia"/>
        </w:rPr>
      </w:pPr>
      <w:r>
        <w:separator/>
      </w:r>
    </w:p>
  </w:footnote>
  <w:footnote w:type="continuationSeparator" w:id="0">
    <w:p w14:paraId="00EB7C73" w14:textId="77777777" w:rsidR="00EB27DD" w:rsidRDefault="00EB27DD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294"/>
    <w:rsid w:val="00026DF1"/>
    <w:rsid w:val="00074294"/>
    <w:rsid w:val="000B4830"/>
    <w:rsid w:val="000F15B8"/>
    <w:rsid w:val="00182690"/>
    <w:rsid w:val="00332521"/>
    <w:rsid w:val="00B64077"/>
    <w:rsid w:val="00C3477C"/>
    <w:rsid w:val="00EB2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6E03D2"/>
  <w15:chartTrackingRefBased/>
  <w15:docId w15:val="{DBAF4BA9-9971-4D73-A7E5-F43A5A070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4294"/>
    <w:pPr>
      <w:widowControl w:val="0"/>
      <w:jc w:val="both"/>
    </w:pPr>
    <w:rPr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742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42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42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4294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4294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4294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4294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4294"/>
    <w:pPr>
      <w:keepNext/>
      <w:keepLines/>
      <w:outlineLvl w:val="7"/>
    </w:pPr>
    <w:rPr>
      <w:rFonts w:cstheme="majorBidi"/>
      <w:color w:val="595959" w:themeColor="text1" w:themeTint="A6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4294"/>
    <w:pPr>
      <w:keepNext/>
      <w:keepLines/>
      <w:outlineLvl w:val="8"/>
    </w:pPr>
    <w:rPr>
      <w:rFonts w:eastAsiaTheme="majorEastAsia" w:cstheme="majorBidi"/>
      <w:color w:val="595959" w:themeColor="text1" w:themeTint="A6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qFormat/>
    <w:rsid w:val="0007429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42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42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4294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4294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074294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42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42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42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429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0742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429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0742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4294"/>
    <w:pPr>
      <w:spacing w:before="160" w:after="160"/>
      <w:jc w:val="center"/>
    </w:pPr>
    <w:rPr>
      <w:i/>
      <w:iCs/>
      <w:color w:val="404040" w:themeColor="text1" w:themeTint="BF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0742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4294"/>
    <w:pPr>
      <w:ind w:left="720"/>
      <w:contextualSpacing/>
    </w:pPr>
    <w:rPr>
      <w14:ligatures w14:val="standardContextual"/>
    </w:rPr>
  </w:style>
  <w:style w:type="character" w:styleId="aa">
    <w:name w:val="Intense Emphasis"/>
    <w:basedOn w:val="a0"/>
    <w:uiPriority w:val="21"/>
    <w:qFormat/>
    <w:rsid w:val="0007429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42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07429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074294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qFormat/>
    <w:rsid w:val="000742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qFormat/>
    <w:rsid w:val="00074294"/>
    <w:rPr>
      <w:sz w:val="18"/>
      <w:szCs w:val="18"/>
      <w14:ligatures w14:val="none"/>
    </w:rPr>
  </w:style>
  <w:style w:type="paragraph" w:styleId="af0">
    <w:name w:val="header"/>
    <w:basedOn w:val="a"/>
    <w:link w:val="af1"/>
    <w:uiPriority w:val="99"/>
    <w:unhideWhenUsed/>
    <w:rsid w:val="00EB27D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EB27DD"/>
    <w:rPr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方磊</dc:creator>
  <cp:keywords/>
  <dc:description/>
  <cp:lastModifiedBy>方磊</cp:lastModifiedBy>
  <cp:revision>2</cp:revision>
  <dcterms:created xsi:type="dcterms:W3CDTF">2024-10-11T07:11:00Z</dcterms:created>
  <dcterms:modified xsi:type="dcterms:W3CDTF">2024-10-11T07:11:00Z</dcterms:modified>
</cp:coreProperties>
</file>